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284"/>
        <w:gridCol w:w="5045"/>
      </w:tblGrid>
      <w:tr w:rsidR="00CA2BA5" w:rsidTr="00EA3C0C">
        <w:tc>
          <w:tcPr>
            <w:tcW w:w="10682" w:type="dxa"/>
            <w:gridSpan w:val="4"/>
            <w:tcBorders>
              <w:bottom w:val="single" w:sz="4" w:space="0" w:color="7F7F7F" w:themeColor="text1" w:themeTint="80"/>
            </w:tcBorders>
          </w:tcPr>
          <w:p w:rsidR="00CA2BA5" w:rsidRDefault="00CA2BA5" w:rsidP="00EA3C0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D680B7" wp14:editId="5114D049">
                  <wp:extent cx="1438275" cy="1438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picte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2BA5" w:rsidRPr="00CD2EDF" w:rsidRDefault="00CA2BA5" w:rsidP="00CD2EDF">
            <w:pPr>
              <w:spacing w:before="240" w:after="240"/>
              <w:jc w:val="center"/>
              <w:rPr>
                <w:rFonts w:ascii="Jenna Sue" w:hAnsi="Jenna Sue"/>
                <w:sz w:val="44"/>
                <w:szCs w:val="36"/>
              </w:rPr>
            </w:pPr>
            <w:r w:rsidRPr="00CD2EDF">
              <w:rPr>
                <w:rFonts w:ascii="Jenna Sue" w:hAnsi="Jenna Sue"/>
                <w:sz w:val="44"/>
                <w:szCs w:val="36"/>
              </w:rPr>
              <w:t>Nelly Brown</w:t>
            </w:r>
          </w:p>
          <w:p w:rsidR="00CA2BA5" w:rsidRPr="00CA2BA5" w:rsidRDefault="00CA2BA5" w:rsidP="00CD2EDF">
            <w:pPr>
              <w:jc w:val="center"/>
              <w:rPr>
                <w:caps/>
                <w:spacing w:val="20"/>
              </w:rPr>
            </w:pPr>
            <w:r w:rsidRPr="00CA2BA5">
              <w:rPr>
                <w:caps/>
                <w:spacing w:val="20"/>
              </w:rPr>
              <w:t>123, The Street, The Town, City, NG1 234</w:t>
            </w:r>
          </w:p>
          <w:p w:rsidR="00CA2BA5" w:rsidRPr="00CA2BA5" w:rsidRDefault="00CA2BA5" w:rsidP="00CD2EDF">
            <w:pPr>
              <w:jc w:val="center"/>
              <w:rPr>
                <w:caps/>
                <w:spacing w:val="20"/>
              </w:rPr>
            </w:pPr>
            <w:r w:rsidRPr="00CA2BA5">
              <w:rPr>
                <w:caps/>
                <w:spacing w:val="20"/>
              </w:rPr>
              <w:t>nelbrown@aol.com - (01924) 123456</w:t>
            </w:r>
          </w:p>
          <w:p w:rsidR="00CA2BA5" w:rsidRPr="00CA2BA5" w:rsidRDefault="00D46093" w:rsidP="00CA2BA5">
            <w:pPr>
              <w:jc w:val="center"/>
              <w:rPr>
                <w:caps/>
                <w:spacing w:val="20"/>
              </w:rPr>
            </w:pPr>
            <w:r>
              <w:rPr>
                <w:caps/>
                <w:spacing w:val="20"/>
              </w:rPr>
              <w:t>DOB: 05 12 2009</w:t>
            </w:r>
          </w:p>
          <w:p w:rsidR="00CA2BA5" w:rsidRDefault="00CA2BA5" w:rsidP="00CD2EDF">
            <w:pPr>
              <w:jc w:val="center"/>
            </w:pPr>
          </w:p>
        </w:tc>
      </w:tr>
      <w:tr w:rsidR="00CA2BA5" w:rsidTr="00EA3C0C">
        <w:trPr>
          <w:trHeight w:hRule="exact" w:val="227"/>
        </w:trPr>
        <w:tc>
          <w:tcPr>
            <w:tcW w:w="10682" w:type="dxa"/>
            <w:gridSpan w:val="4"/>
            <w:tcBorders>
              <w:top w:val="single" w:sz="4" w:space="0" w:color="7F7F7F" w:themeColor="text1" w:themeTint="80"/>
            </w:tcBorders>
          </w:tcPr>
          <w:p w:rsidR="00CA2BA5" w:rsidRPr="00CD2EDF" w:rsidRDefault="00CA2BA5" w:rsidP="00CA2BA5">
            <w:pPr>
              <w:shd w:val="clear" w:color="auto" w:fill="FFFFFF" w:themeFill="background1"/>
              <w:spacing w:before="240"/>
              <w:rPr>
                <w:caps/>
                <w:spacing w:val="20"/>
              </w:rPr>
            </w:pPr>
          </w:p>
        </w:tc>
      </w:tr>
      <w:tr w:rsidR="00CA2BA5" w:rsidTr="00EA3C0C">
        <w:tc>
          <w:tcPr>
            <w:tcW w:w="5070" w:type="dxa"/>
          </w:tcPr>
          <w:p w:rsidR="00CA2BA5" w:rsidRPr="00CD2EDF" w:rsidRDefault="00CA2BA5" w:rsidP="00EA3C0C">
            <w:pPr>
              <w:shd w:val="clear" w:color="auto" w:fill="F2F2F2" w:themeFill="background1" w:themeFillShade="F2"/>
              <w:spacing w:before="240"/>
              <w:rPr>
                <w:caps/>
                <w:spacing w:val="20"/>
              </w:rPr>
            </w:pPr>
            <w:r w:rsidRPr="00CD2EDF">
              <w:rPr>
                <w:caps/>
                <w:spacing w:val="20"/>
              </w:rPr>
              <w:t>About me</w:t>
            </w:r>
          </w:p>
          <w:p w:rsidR="00CA2BA5" w:rsidRDefault="00CA2BA5" w:rsidP="00570A52"/>
          <w:p w:rsidR="00CA2BA5" w:rsidRDefault="00CA2BA5" w:rsidP="00CA2BA5">
            <w:pPr>
              <w:spacing w:line="262" w:lineRule="auto"/>
            </w:pPr>
            <w:r>
              <w:t>I am a friendly, confident individual with experience in the retail sales sector. I have proven myself to be reliable and always arrive on time and properly presented. I greet customers with a smile and serve them with pride, showing both knowledge and passion about the products and services on offer. I’m looking for a full time retail job.</w:t>
            </w:r>
          </w:p>
          <w:p w:rsidR="00CA2BA5" w:rsidRDefault="00CA2BA5" w:rsidP="00570A52"/>
          <w:p w:rsidR="00CA2BA5" w:rsidRPr="00CD2EDF" w:rsidRDefault="00CA2BA5" w:rsidP="00EA3C0C">
            <w:pPr>
              <w:shd w:val="clear" w:color="auto" w:fill="F2F2F2" w:themeFill="background1" w:themeFillShade="F2"/>
              <w:rPr>
                <w:caps/>
                <w:spacing w:val="20"/>
              </w:rPr>
            </w:pPr>
            <w:r w:rsidRPr="00CD2EDF">
              <w:rPr>
                <w:caps/>
                <w:spacing w:val="20"/>
              </w:rPr>
              <w:t>Qualifications</w:t>
            </w:r>
          </w:p>
          <w:p w:rsidR="00CA2BA5" w:rsidRDefault="00CA2BA5" w:rsidP="00C831B2"/>
          <w:p w:rsidR="00CA2BA5" w:rsidRPr="00EA3C0C" w:rsidRDefault="00CA2BA5" w:rsidP="00CA2BA5">
            <w:pPr>
              <w:spacing w:line="262" w:lineRule="auto"/>
            </w:pPr>
            <w:r w:rsidRPr="00EA3C0C">
              <w:t>GCSEs – Arnold Hill Academy (2014-2016)</w:t>
            </w:r>
          </w:p>
          <w:p w:rsidR="00CA2BA5" w:rsidRDefault="00EA3C0C" w:rsidP="00CA2BA5">
            <w:pPr>
              <w:spacing w:line="262" w:lineRule="auto"/>
            </w:pPr>
            <w:r>
              <w:t xml:space="preserve">9 GCSES grade C and above including </w:t>
            </w:r>
            <w:r w:rsidR="00CA2BA5">
              <w:t>Maths (B)</w:t>
            </w:r>
            <w:r>
              <w:t xml:space="preserve"> and</w:t>
            </w:r>
            <w:r w:rsidR="00CA2BA5">
              <w:t xml:space="preserve"> English (B)</w:t>
            </w:r>
          </w:p>
          <w:p w:rsidR="00CA2BA5" w:rsidRDefault="00CA2BA5" w:rsidP="00CA2BA5">
            <w:pPr>
              <w:spacing w:line="262" w:lineRule="auto"/>
            </w:pPr>
          </w:p>
          <w:p w:rsidR="00CA2BA5" w:rsidRDefault="00CA2BA5" w:rsidP="00CA2BA5">
            <w:pPr>
              <w:spacing w:line="262" w:lineRule="auto"/>
            </w:pPr>
            <w:r>
              <w:t>Clarendon College, Nottingham (2016-2017)</w:t>
            </w:r>
          </w:p>
          <w:p w:rsidR="00CA2BA5" w:rsidRDefault="00CA2BA5" w:rsidP="00CA2BA5">
            <w:pPr>
              <w:spacing w:line="262" w:lineRule="auto"/>
            </w:pPr>
            <w:r>
              <w:t xml:space="preserve">C &amp; G </w:t>
            </w:r>
            <w:r w:rsidRPr="00DC0C9E">
              <w:t xml:space="preserve">Level 1 Award in Retail Skills </w:t>
            </w:r>
          </w:p>
          <w:p w:rsidR="00CA2BA5" w:rsidRDefault="00CA2BA5" w:rsidP="00CA2BA5">
            <w:pPr>
              <w:spacing w:line="262" w:lineRule="auto"/>
            </w:pPr>
            <w:r>
              <w:t xml:space="preserve">C &amp; G </w:t>
            </w:r>
            <w:r w:rsidRPr="00DC0C9E">
              <w:t xml:space="preserve">Level 1 Certificate in Retail Knowledge </w:t>
            </w:r>
          </w:p>
          <w:p w:rsidR="00CA2BA5" w:rsidRDefault="00CA2BA5" w:rsidP="00C831B2"/>
          <w:p w:rsidR="00CA2BA5" w:rsidRPr="00CD2EDF" w:rsidRDefault="00CA2BA5" w:rsidP="00EA3C0C">
            <w:pPr>
              <w:shd w:val="clear" w:color="auto" w:fill="F2F2F2" w:themeFill="background1" w:themeFillShade="F2"/>
              <w:rPr>
                <w:caps/>
                <w:spacing w:val="20"/>
              </w:rPr>
            </w:pPr>
            <w:r w:rsidRPr="00CD2EDF">
              <w:rPr>
                <w:caps/>
                <w:spacing w:val="20"/>
              </w:rPr>
              <w:t>Interests</w:t>
            </w:r>
          </w:p>
          <w:p w:rsidR="00CA2BA5" w:rsidRDefault="00CA2BA5" w:rsidP="00C831B2"/>
          <w:p w:rsidR="00CA2BA5" w:rsidRDefault="00CA2BA5" w:rsidP="00C831B2">
            <w:r>
              <w:t>When I’m not at work, I love visiting the gym, playing tennis and swimming with the local swim club. I like to stay fit and healthy, and this helps with long days on my feet!</w:t>
            </w:r>
          </w:p>
          <w:p w:rsidR="00CA2BA5" w:rsidRDefault="00CA2BA5" w:rsidP="00C831B2"/>
          <w:p w:rsidR="00CA2BA5" w:rsidRPr="00CD2EDF" w:rsidRDefault="00CA2BA5" w:rsidP="00EA3C0C">
            <w:pPr>
              <w:shd w:val="clear" w:color="auto" w:fill="F2F2F2" w:themeFill="background1" w:themeFillShade="F2"/>
              <w:rPr>
                <w:caps/>
                <w:color w:val="000000" w:themeColor="text1"/>
                <w:spacing w:val="20"/>
              </w:rPr>
            </w:pPr>
            <w:r w:rsidRPr="00CD2EDF">
              <w:rPr>
                <w:caps/>
                <w:color w:val="000000" w:themeColor="text1"/>
                <w:spacing w:val="20"/>
              </w:rPr>
              <w:t>References</w:t>
            </w:r>
          </w:p>
          <w:p w:rsidR="00CA2BA5" w:rsidRDefault="00CA2BA5" w:rsidP="00C831B2"/>
          <w:p w:rsidR="00CA2BA5" w:rsidRDefault="00CA2BA5" w:rsidP="00C831B2">
            <w:r>
              <w:t>Carl Kennedy, Line Manager</w:t>
            </w:r>
          </w:p>
          <w:p w:rsidR="00CA2BA5" w:rsidRDefault="00CA2BA5" w:rsidP="00C831B2">
            <w:r>
              <w:t>Sainsbury’s Arnold</w:t>
            </w:r>
          </w:p>
          <w:p w:rsidR="00CA2BA5" w:rsidRDefault="00CA2BA5" w:rsidP="00C831B2">
            <w:r w:rsidRPr="00C831B2">
              <w:t>carlkennedy@sainsburys.co.uk</w:t>
            </w:r>
          </w:p>
          <w:p w:rsidR="00CA2BA5" w:rsidRDefault="00CA2BA5" w:rsidP="00C831B2">
            <w:r>
              <w:t>(0115) 123456</w:t>
            </w:r>
          </w:p>
          <w:p w:rsidR="00CA2BA5" w:rsidRDefault="00CA2BA5" w:rsidP="00C831B2"/>
          <w:p w:rsidR="00CA2BA5" w:rsidRDefault="00CA2BA5" w:rsidP="00C831B2">
            <w:r>
              <w:t>Ella Smith</w:t>
            </w:r>
          </w:p>
          <w:p w:rsidR="00CA2BA5" w:rsidRDefault="00CA2BA5" w:rsidP="00C831B2">
            <w:r>
              <w:t>Head of House, Arnold Hill Academy</w:t>
            </w:r>
          </w:p>
          <w:p w:rsidR="00CA2BA5" w:rsidRDefault="00CA2BA5" w:rsidP="00C831B2">
            <w:r w:rsidRPr="00C831B2">
              <w:t>ellasmith@arnoldhillacademy.co.uk</w:t>
            </w:r>
          </w:p>
          <w:p w:rsidR="00CA2BA5" w:rsidRDefault="00CA2BA5" w:rsidP="00C831B2">
            <w:r>
              <w:t>(0115) 456789</w:t>
            </w:r>
          </w:p>
        </w:tc>
        <w:tc>
          <w:tcPr>
            <w:tcW w:w="283" w:type="dxa"/>
            <w:tcBorders>
              <w:right w:val="single" w:sz="4" w:space="0" w:color="7F7F7F" w:themeColor="text1" w:themeTint="80"/>
            </w:tcBorders>
          </w:tcPr>
          <w:p w:rsidR="00CA2BA5" w:rsidRPr="00CD2EDF" w:rsidRDefault="00CA2BA5" w:rsidP="00CA2BA5">
            <w:pPr>
              <w:shd w:val="clear" w:color="auto" w:fill="FFFFFF" w:themeFill="background1"/>
              <w:spacing w:before="240"/>
              <w:rPr>
                <w:caps/>
                <w:spacing w:val="20"/>
              </w:rPr>
            </w:pPr>
          </w:p>
        </w:tc>
        <w:tc>
          <w:tcPr>
            <w:tcW w:w="284" w:type="dxa"/>
            <w:tcBorders>
              <w:left w:val="single" w:sz="4" w:space="0" w:color="7F7F7F" w:themeColor="text1" w:themeTint="80"/>
            </w:tcBorders>
          </w:tcPr>
          <w:p w:rsidR="00CA2BA5" w:rsidRPr="00CD2EDF" w:rsidRDefault="00CA2BA5" w:rsidP="00CA2BA5">
            <w:pPr>
              <w:shd w:val="clear" w:color="auto" w:fill="FFFFFF" w:themeFill="background1"/>
              <w:spacing w:before="240"/>
              <w:rPr>
                <w:caps/>
                <w:spacing w:val="20"/>
              </w:rPr>
            </w:pPr>
          </w:p>
        </w:tc>
        <w:tc>
          <w:tcPr>
            <w:tcW w:w="5045" w:type="dxa"/>
          </w:tcPr>
          <w:p w:rsidR="00CA2BA5" w:rsidRPr="00CD2EDF" w:rsidRDefault="00CA2BA5" w:rsidP="00EA3C0C">
            <w:pPr>
              <w:shd w:val="clear" w:color="auto" w:fill="F2F2F2" w:themeFill="background1" w:themeFillShade="F2"/>
              <w:spacing w:before="240"/>
              <w:rPr>
                <w:caps/>
                <w:spacing w:val="20"/>
              </w:rPr>
            </w:pPr>
            <w:r w:rsidRPr="00EA3C0C">
              <w:rPr>
                <w:caps/>
                <w:spacing w:val="20"/>
                <w:shd w:val="clear" w:color="auto" w:fill="F2F2F2" w:themeFill="background1" w:themeFillShade="F2"/>
              </w:rPr>
              <w:t>Work experience</w:t>
            </w:r>
          </w:p>
          <w:p w:rsidR="00CA2BA5" w:rsidRDefault="00CA2BA5"/>
          <w:p w:rsidR="00CA2BA5" w:rsidRPr="00EA3C0C" w:rsidRDefault="00CA2BA5" w:rsidP="00CA2BA5">
            <w:pPr>
              <w:spacing w:line="262" w:lineRule="auto"/>
              <w:rPr>
                <w:b/>
              </w:rPr>
            </w:pPr>
            <w:r w:rsidRPr="00EA3C0C">
              <w:rPr>
                <w:b/>
              </w:rPr>
              <w:t>Counter Colleague, Sainsbury’s</w:t>
            </w:r>
          </w:p>
          <w:p w:rsidR="00CA2BA5" w:rsidRDefault="00CA2BA5" w:rsidP="00CA2BA5">
            <w:pPr>
              <w:spacing w:line="262" w:lineRule="auto"/>
            </w:pPr>
            <w:r>
              <w:t>Oct 2017 – date (Mon – Thurs)</w:t>
            </w:r>
          </w:p>
          <w:p w:rsidR="00CA2BA5" w:rsidRDefault="00CA2BA5" w:rsidP="00EA3C0C">
            <w:pPr>
              <w:spacing w:before="120" w:line="262" w:lineRule="auto"/>
            </w:pPr>
            <w:r>
              <w:t>As a Counter Colleague my role is to greet and serve customers, delivering exceptional service with a friendly smile! I also try to recommend additional products to meet customers' needs, maximising both sales and customer satisfaction.  I make customers aware of promotions that might interest them, and regularly check the display from a customer's point of view to ensure the products look fresh.</w:t>
            </w:r>
          </w:p>
          <w:p w:rsidR="00CA2BA5" w:rsidRDefault="00CA2BA5" w:rsidP="00CA2BA5">
            <w:pPr>
              <w:spacing w:line="262" w:lineRule="auto"/>
            </w:pPr>
          </w:p>
          <w:p w:rsidR="00CA2BA5" w:rsidRPr="00EA3C0C" w:rsidRDefault="00CA2BA5" w:rsidP="00CA2BA5">
            <w:pPr>
              <w:spacing w:line="262" w:lineRule="auto"/>
              <w:rPr>
                <w:b/>
              </w:rPr>
            </w:pPr>
            <w:r w:rsidRPr="00EA3C0C">
              <w:rPr>
                <w:b/>
              </w:rPr>
              <w:t>Checkout Operator, Asda</w:t>
            </w:r>
          </w:p>
          <w:p w:rsidR="00CA2BA5" w:rsidRDefault="00CA2BA5" w:rsidP="00CA2BA5">
            <w:pPr>
              <w:spacing w:line="262" w:lineRule="auto"/>
            </w:pPr>
            <w:r>
              <w:t>Jan 2017 – Sept 2017 (Saturdays)</w:t>
            </w:r>
          </w:p>
          <w:p w:rsidR="00CA2BA5" w:rsidRDefault="00CA2BA5" w:rsidP="00EA3C0C">
            <w:pPr>
              <w:spacing w:before="120" w:line="262" w:lineRule="auto"/>
            </w:pPr>
            <w:r>
              <w:t>Working at Asda made me realise there’s a lot more to being a checkout operator than simply scanning goods! I learned to treat every customer as an individual and</w:t>
            </w:r>
            <w:r w:rsidR="00EA3C0C">
              <w:t xml:space="preserve"> </w:t>
            </w:r>
            <w:r>
              <w:t>be aware of their needs, such as not scanning too quickly or speeding up service if required. I acknowledged problems, handled complaints and helped elsewhere in the store when required.</w:t>
            </w:r>
          </w:p>
          <w:p w:rsidR="00CA2BA5" w:rsidRDefault="00CA2BA5" w:rsidP="00CA2BA5">
            <w:pPr>
              <w:spacing w:line="262" w:lineRule="auto"/>
            </w:pPr>
          </w:p>
          <w:p w:rsidR="00CA2BA5" w:rsidRPr="00EA3C0C" w:rsidRDefault="00CA2BA5" w:rsidP="00CA2BA5">
            <w:pPr>
              <w:spacing w:line="262" w:lineRule="auto"/>
              <w:rPr>
                <w:b/>
              </w:rPr>
            </w:pPr>
            <w:r w:rsidRPr="00EA3C0C">
              <w:rPr>
                <w:b/>
              </w:rPr>
              <w:t>Retail Assistant, Oxfam</w:t>
            </w:r>
          </w:p>
          <w:p w:rsidR="00CA2BA5" w:rsidRDefault="00CA2BA5" w:rsidP="00CA2BA5">
            <w:pPr>
              <w:spacing w:line="262" w:lineRule="auto"/>
            </w:pPr>
            <w:r>
              <w:t>Mar 2016 – Dec 2016 (Saturdays)</w:t>
            </w:r>
          </w:p>
          <w:p w:rsidR="00CA2BA5" w:rsidRDefault="00EA3C0C" w:rsidP="00EA3C0C">
            <w:pPr>
              <w:spacing w:before="120" w:line="262" w:lineRule="auto"/>
            </w:pPr>
            <w:r>
              <w:t>Working at one of Oxfam’s busier</w:t>
            </w:r>
            <w:r w:rsidR="00CA2BA5">
              <w:t xml:space="preserve"> stores, I served</w:t>
            </w:r>
            <w:r w:rsidR="00CA2BA5" w:rsidRPr="00DC0C9E">
              <w:t xml:space="preserve"> customers on a computerised ti</w:t>
            </w:r>
            <w:r w:rsidR="00CA2BA5">
              <w:t>ll and helped</w:t>
            </w:r>
            <w:r w:rsidR="00CA2BA5" w:rsidRPr="00DC0C9E">
              <w:t xml:space="preserve"> donors to sign up to Oxfam's Gift Aid scheme to help raise much needed income for Oxfam's global projects.</w:t>
            </w:r>
            <w:r>
              <w:t xml:space="preserve"> I also assisted customers on the shop floor and processed sales, accepted donations and thanked the donors and customers, resolved problems and complaints, and carried out general duties such as</w:t>
            </w:r>
            <w:r w:rsidRPr="00EA3C0C">
              <w:t xml:space="preserve"> sorting, pricing and cashing up</w:t>
            </w:r>
            <w:r>
              <w:t>.</w:t>
            </w:r>
          </w:p>
        </w:tc>
      </w:tr>
      <w:tr w:rsidR="00CA2BA5" w:rsidTr="00CA2BA5">
        <w:tc>
          <w:tcPr>
            <w:tcW w:w="5070" w:type="dxa"/>
          </w:tcPr>
          <w:p w:rsidR="00CA2BA5" w:rsidRDefault="00CA2BA5"/>
        </w:tc>
        <w:tc>
          <w:tcPr>
            <w:tcW w:w="567" w:type="dxa"/>
            <w:gridSpan w:val="2"/>
          </w:tcPr>
          <w:p w:rsidR="00CA2BA5" w:rsidRDefault="00CA2BA5"/>
        </w:tc>
        <w:tc>
          <w:tcPr>
            <w:tcW w:w="5045" w:type="dxa"/>
          </w:tcPr>
          <w:p w:rsidR="00CA2BA5" w:rsidRDefault="00CA2BA5"/>
        </w:tc>
      </w:tr>
    </w:tbl>
    <w:p w:rsidR="00C831B2" w:rsidRPr="00EA3C0C" w:rsidRDefault="00EA3C0C">
      <w:pPr>
        <w:rPr>
          <w:rFonts w:ascii="Open Sans" w:hAnsi="Open Sans" w:cs="Open Sans"/>
        </w:rPr>
      </w:pPr>
      <w:r w:rsidRPr="00EA3C0C">
        <w:rPr>
          <w:rFonts w:ascii="Open Sans" w:hAnsi="Open Sans" w:cs="Open Sans"/>
        </w:rPr>
        <w:t xml:space="preserve">NB: </w:t>
      </w:r>
      <w:r w:rsidR="00C831B2" w:rsidRPr="00EA3C0C">
        <w:rPr>
          <w:rFonts w:ascii="Open Sans" w:hAnsi="Open Sans" w:cs="Open Sans"/>
        </w:rPr>
        <w:t xml:space="preserve">In this example CV we have included the candidate’s date of birth. Although we would not usually recommend that a date of birth is included (as it is usually irrelevant and invites discrimination), it may be necessary where the advert specifies that you must have reached </w:t>
      </w:r>
      <w:hyperlink r:id="rId7" w:history="1">
        <w:r w:rsidR="00C831B2" w:rsidRPr="00EA3C0C">
          <w:rPr>
            <w:rStyle w:val="Hyperlink"/>
            <w:rFonts w:ascii="Open Sans" w:hAnsi="Open Sans" w:cs="Open Sans"/>
            <w:b/>
          </w:rPr>
          <w:t>school leaving age</w:t>
        </w:r>
      </w:hyperlink>
      <w:r w:rsidR="00C831B2" w:rsidRPr="00EA3C0C">
        <w:rPr>
          <w:rFonts w:ascii="Open Sans" w:hAnsi="Open Sans" w:cs="Open Sans"/>
          <w:b/>
        </w:rPr>
        <w:t>,</w:t>
      </w:r>
      <w:r w:rsidR="00C831B2" w:rsidRPr="00EA3C0C">
        <w:rPr>
          <w:rFonts w:ascii="Open Sans" w:hAnsi="Open Sans" w:cs="Open Sans"/>
        </w:rPr>
        <w:t xml:space="preserve"> as some retail ads do. </w:t>
      </w:r>
    </w:p>
    <w:p w:rsidR="00EA3C0C" w:rsidRPr="00EA3C0C" w:rsidRDefault="00EA3C0C">
      <w:pPr>
        <w:rPr>
          <w:rFonts w:ascii="Open Sans" w:hAnsi="Open Sans" w:cs="Open Sans"/>
          <w:b/>
        </w:rPr>
      </w:pPr>
      <w:r w:rsidRPr="00EA3C0C">
        <w:rPr>
          <w:rFonts w:ascii="Open Sans" w:hAnsi="Open Sans" w:cs="Open Sans"/>
          <w:b/>
        </w:rPr>
        <w:t xml:space="preserve">Fonts used in this CV: </w:t>
      </w:r>
    </w:p>
    <w:p w:rsidR="00EA3C0C" w:rsidRPr="00EA3C0C" w:rsidRDefault="00EA3C0C">
      <w:pPr>
        <w:rPr>
          <w:rFonts w:ascii="Open Sans" w:hAnsi="Open Sans" w:cs="Open Sans"/>
        </w:rPr>
      </w:pPr>
      <w:r w:rsidRPr="00EA3C0C">
        <w:rPr>
          <w:rFonts w:ascii="Open Sans" w:hAnsi="Open Sans" w:cs="Open Sans"/>
        </w:rPr>
        <w:t>Jenna Sue (for name</w:t>
      </w:r>
      <w:proofErr w:type="gramStart"/>
      <w:r w:rsidRPr="00EA3C0C">
        <w:rPr>
          <w:rFonts w:ascii="Open Sans" w:hAnsi="Open Sans" w:cs="Open Sans"/>
        </w:rPr>
        <w:t>) :</w:t>
      </w:r>
      <w:proofErr w:type="gramEnd"/>
      <w:r w:rsidRPr="00EA3C0C">
        <w:rPr>
          <w:rFonts w:ascii="Open Sans" w:hAnsi="Open Sans" w:cs="Open Sans"/>
        </w:rPr>
        <w:t xml:space="preserve"> </w:t>
      </w:r>
      <w:hyperlink r:id="rId8" w:history="1">
        <w:r w:rsidRPr="00EA3C0C">
          <w:rPr>
            <w:rStyle w:val="Hyperlink"/>
            <w:rFonts w:ascii="Open Sans" w:hAnsi="Open Sans" w:cs="Open Sans"/>
          </w:rPr>
          <w:t>https://www.dafont.com/jenna-sue.font</w:t>
        </w:r>
      </w:hyperlink>
      <w:r w:rsidRPr="00EA3C0C">
        <w:rPr>
          <w:rFonts w:ascii="Open Sans" w:hAnsi="Open Sans" w:cs="Open Sans"/>
        </w:rPr>
        <w:t xml:space="preserve"> </w:t>
      </w:r>
    </w:p>
    <w:p w:rsidR="00EA3C0C" w:rsidRDefault="00EA3C0C">
      <w:pPr>
        <w:rPr>
          <w:rFonts w:ascii="Open Sans" w:hAnsi="Open Sans" w:cs="Open Sans"/>
        </w:rPr>
      </w:pPr>
      <w:r w:rsidRPr="00EA3C0C">
        <w:rPr>
          <w:rFonts w:ascii="Open Sans" w:hAnsi="Open Sans" w:cs="Open Sans"/>
        </w:rPr>
        <w:t xml:space="preserve">Calibri: </w:t>
      </w:r>
      <w:hyperlink r:id="rId9" w:history="1">
        <w:r w:rsidRPr="00EA3C0C">
          <w:rPr>
            <w:rStyle w:val="Hyperlink"/>
            <w:rFonts w:ascii="Open Sans" w:hAnsi="Open Sans" w:cs="Open Sans"/>
          </w:rPr>
          <w:t>https://www.wfonts.com/font/calibri</w:t>
        </w:r>
      </w:hyperlink>
      <w:r w:rsidRPr="00EA3C0C">
        <w:rPr>
          <w:rFonts w:ascii="Open Sans" w:hAnsi="Open Sans" w:cs="Open Sans"/>
        </w:rPr>
        <w:t xml:space="preserve"> (you likely have this already but this link will help, if not)</w:t>
      </w:r>
    </w:p>
    <w:p w:rsidR="00565ECD" w:rsidRPr="0078440C" w:rsidRDefault="00565ECD" w:rsidP="00565ECD">
      <w:pPr>
        <w:rPr>
          <w:rStyle w:val="Hyperlink"/>
          <w:rFonts w:ascii="Open Sans Light" w:hAnsi="Open Sans Light" w:cs="Open Sans Light"/>
          <w:b/>
          <w:color w:val="000000" w:themeColor="text1"/>
        </w:rPr>
      </w:pPr>
      <w:r w:rsidRPr="0078440C">
        <w:rPr>
          <w:rStyle w:val="Hyperlink"/>
          <w:rFonts w:ascii="Open Sans Light" w:hAnsi="Open Sans Light" w:cs="Open Sans Light"/>
          <w:b/>
          <w:color w:val="000000" w:themeColor="text1"/>
        </w:rPr>
        <w:t>Content credits:</w:t>
      </w:r>
    </w:p>
    <w:p w:rsidR="00565ECD" w:rsidRDefault="00565ECD" w:rsidP="00565ECD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Some of the example content within this CV was adapted from:</w:t>
      </w:r>
    </w:p>
    <w:bookmarkStart w:id="0" w:name="_GoBack"/>
    <w:p w:rsidR="00565ECD" w:rsidRPr="00565ECD" w:rsidRDefault="00565ECD" w:rsidP="00565ECD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fldChar w:fldCharType="begin"/>
      </w:r>
      <w:r>
        <w:instrText xml:space="preserve"> HYPERLINK "https://www.totaljobs.com/job/store-operator/asda-job83301177" </w:instrText>
      </w:r>
      <w:r>
        <w:fldChar w:fldCharType="separate"/>
      </w:r>
      <w:r>
        <w:rPr>
          <w:rStyle w:val="Hyperlink"/>
        </w:rPr>
        <w:t>https://www.totaljobs.com/job/store-operator/asda-job83301177</w:t>
      </w:r>
      <w:r>
        <w:fldChar w:fldCharType="end"/>
      </w:r>
    </w:p>
    <w:bookmarkEnd w:id="0"/>
    <w:p w:rsidR="00EA3C0C" w:rsidRPr="00EA3C0C" w:rsidRDefault="00EA3C0C" w:rsidP="00EA3C0C">
      <w:pPr>
        <w:rPr>
          <w:rFonts w:ascii="Open Sans" w:hAnsi="Open Sans" w:cs="Open Sans"/>
        </w:rPr>
      </w:pPr>
      <w:r w:rsidRPr="00EA3C0C">
        <w:rPr>
          <w:rFonts w:ascii="Open Sans" w:hAnsi="Open Sans" w:cs="Open Sans"/>
        </w:rPr>
        <w:t xml:space="preserve">Images used in this file are subject to copyright and may not be distributed. </w:t>
      </w:r>
    </w:p>
    <w:p w:rsidR="00EA3C0C" w:rsidRPr="00EA3C0C" w:rsidRDefault="00EA3C0C" w:rsidP="00EA3C0C">
      <w:pPr>
        <w:rPr>
          <w:rFonts w:ascii="Open Sans" w:hAnsi="Open Sans" w:cs="Open Sans"/>
          <w:b/>
          <w:color w:val="FFFFFF" w:themeColor="background1"/>
        </w:rPr>
      </w:pPr>
      <w:r w:rsidRPr="00EA3C0C">
        <w:rPr>
          <w:rFonts w:ascii="Open Sans" w:hAnsi="Open Sans" w:cs="Open Sans"/>
        </w:rPr>
        <w:t>This CV template is subject to copyright. You may use it for personal use only.</w:t>
      </w:r>
      <w:r w:rsidRPr="00EA3C0C">
        <w:rPr>
          <w:rFonts w:ascii="Open Sans" w:hAnsi="Open Sans" w:cs="Open Sans"/>
          <w:b/>
          <w:color w:val="FFFFFF" w:themeColor="background1"/>
        </w:rPr>
        <w:t xml:space="preserve"> </w:t>
      </w:r>
    </w:p>
    <w:p w:rsidR="00EA3C0C" w:rsidRPr="00EA3C0C" w:rsidRDefault="00565ECD" w:rsidP="00EA3C0C">
      <w:pPr>
        <w:rPr>
          <w:rStyle w:val="Hyperlink"/>
          <w:rFonts w:ascii="Open Sans" w:hAnsi="Open Sans" w:cs="Open Sans"/>
          <w:b/>
        </w:rPr>
      </w:pPr>
      <w:hyperlink r:id="rId10" w:history="1">
        <w:r w:rsidR="00EA3C0C" w:rsidRPr="00EA3C0C">
          <w:rPr>
            <w:rStyle w:val="Hyperlink"/>
            <w:rFonts w:ascii="Open Sans" w:hAnsi="Open Sans" w:cs="Open Sans"/>
            <w:b/>
          </w:rPr>
          <w:t>©CVtemplatemaster.com</w:t>
        </w:r>
      </w:hyperlink>
    </w:p>
    <w:p w:rsidR="00EA3C0C" w:rsidRDefault="00EA3C0C" w:rsidP="00EA3C0C">
      <w:pPr>
        <w:rPr>
          <w:rFonts w:ascii="Open Sans Light" w:hAnsi="Open Sans Light" w:cs="Open Sans Light"/>
          <w:b/>
          <w:color w:val="FFFFFF" w:themeColor="background1"/>
        </w:rPr>
      </w:pPr>
    </w:p>
    <w:p w:rsidR="00EA3C0C" w:rsidRDefault="00EA3C0C"/>
    <w:sectPr w:rsidR="00EA3C0C" w:rsidSect="0057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33C"/>
    <w:multiLevelType w:val="hybridMultilevel"/>
    <w:tmpl w:val="CD3E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2"/>
    <w:rsid w:val="000D4193"/>
    <w:rsid w:val="00260BE5"/>
    <w:rsid w:val="00565ECD"/>
    <w:rsid w:val="00570A52"/>
    <w:rsid w:val="00A07B0A"/>
    <w:rsid w:val="00C831B2"/>
    <w:rsid w:val="00CA2BA5"/>
    <w:rsid w:val="00CD2EDF"/>
    <w:rsid w:val="00D46093"/>
    <w:rsid w:val="00DC0C9E"/>
    <w:rsid w:val="00E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font.com/jenna-sue.fo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know-when-you-can-leave-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templatemaster.com/cv-templ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fonts.com/font/calib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2019-02-01T16:26:00Z</dcterms:created>
  <dcterms:modified xsi:type="dcterms:W3CDTF">2019-04-20T07:12:00Z</dcterms:modified>
</cp:coreProperties>
</file>